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517C0D">
      <w:pPr>
        <w:shd w:val="clear" w:color="auto" w:fill="FFFFFF"/>
        <w:tabs>
          <w:tab w:val="left" w:pos="240"/>
          <w:tab w:val="right" w:pos="10205"/>
        </w:tabs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</w:p>
    <w:p w:rsidR="009C2297" w:rsidRPr="00517C0D" w:rsidRDefault="00ED453E" w:rsidP="009C2297">
      <w:pPr>
        <w:shd w:val="clear" w:color="auto" w:fill="FFFFFF"/>
        <w:ind w:left="11"/>
        <w:jc w:val="right"/>
        <w:rPr>
          <w:b/>
          <w:spacing w:val="7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 style="mso-next-textbox:#Прямоугольник 2"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208C5" w:rsidRDefault="004208C5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9C2297" w:rsidRDefault="004208C5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07063C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18 » марта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07063C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7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517C0D" w:rsidP="00517C0D">
      <w:pPr>
        <w:tabs>
          <w:tab w:val="right" w:pos="10259"/>
        </w:tabs>
        <w:ind w:left="1440" w:right="-54"/>
      </w:pPr>
      <w:r>
        <w:tab/>
      </w:r>
      <w:r w:rsidR="00ED453E"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 style="mso-next-textbox:#Прямоугольник 1"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517C0D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517C0D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4208C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 </w:t>
      </w:r>
      <w:r w:rsidR="004208C5">
        <w:rPr>
          <w:b/>
          <w:sz w:val="28"/>
          <w:szCs w:val="28"/>
        </w:rPr>
        <w:t>Елшанка</w:t>
      </w:r>
    </w:p>
    <w:p w:rsidR="009C2297" w:rsidRDefault="009C2297" w:rsidP="00517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4208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208C5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 </w:t>
      </w:r>
      <w:r w:rsidR="004208C5">
        <w:rPr>
          <w:sz w:val="28"/>
          <w:szCs w:val="28"/>
        </w:rPr>
        <w:t xml:space="preserve">№44 </w:t>
      </w:r>
      <w:r w:rsidRPr="00561603">
        <w:rPr>
          <w:sz w:val="28"/>
          <w:szCs w:val="28"/>
        </w:rPr>
        <w:t xml:space="preserve">от </w:t>
      </w:r>
      <w:r w:rsidR="004208C5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4208C5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4208C5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4208C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517C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208C5">
        <w:rPr>
          <w:sz w:val="28"/>
          <w:szCs w:val="28"/>
        </w:rPr>
        <w:t>» Администрацией сельского</w:t>
      </w:r>
      <w:r>
        <w:rPr>
          <w:sz w:val="28"/>
          <w:szCs w:val="28"/>
        </w:rPr>
        <w:t xml:space="preserve"> поселения </w:t>
      </w:r>
      <w:r w:rsidR="004208C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17C0D" w:rsidRDefault="009C2297" w:rsidP="00517C0D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</w:t>
      </w:r>
      <w:r w:rsidR="00517C0D">
        <w:rPr>
          <w:sz w:val="28"/>
          <w:szCs w:val="28"/>
        </w:rPr>
        <w:t xml:space="preserve"> его    официального опубликования.</w:t>
      </w:r>
    </w:p>
    <w:p w:rsidR="009C2297" w:rsidRDefault="009C2297" w:rsidP="00517C0D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C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7C0D" w:rsidRDefault="00517C0D" w:rsidP="00517C0D">
      <w:pPr>
        <w:tabs>
          <w:tab w:val="num" w:pos="720"/>
        </w:tabs>
        <w:snapToGrid w:val="0"/>
        <w:jc w:val="both"/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4208C5">
        <w:rPr>
          <w:sz w:val="28"/>
          <w:szCs w:val="28"/>
        </w:rPr>
        <w:t>сельского поселения Елшанка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4208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proofErr w:type="spellStart"/>
      <w:r w:rsidR="004208C5">
        <w:rPr>
          <w:sz w:val="28"/>
          <w:szCs w:val="28"/>
        </w:rPr>
        <w:t>С.В.Прокаев</w:t>
      </w:r>
      <w:proofErr w:type="spellEnd"/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4208C5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4208C5">
        <w:rPr>
          <w:spacing w:val="7"/>
        </w:rPr>
        <w:t>льского поселения Елшанка</w:t>
      </w:r>
    </w:p>
    <w:p w:rsidR="0020733E" w:rsidRPr="00AA2330" w:rsidRDefault="004208C5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="0007063C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</w:p>
    <w:p w:rsidR="000A192A" w:rsidRPr="00AA2330" w:rsidRDefault="004208C5" w:rsidP="0003469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</w:t>
      </w:r>
      <w:r w:rsidR="0007063C">
        <w:rPr>
          <w:spacing w:val="7"/>
        </w:rPr>
        <w:t xml:space="preserve">№ 7 от «18» марта </w:t>
      </w:r>
      <w:r w:rsidR="006479D2" w:rsidRPr="00AA2330">
        <w:rPr>
          <w:spacing w:val="7"/>
        </w:rPr>
        <w:t>2014</w:t>
      </w:r>
      <w:r w:rsidR="0007063C">
        <w:rPr>
          <w:spacing w:val="7"/>
        </w:rPr>
        <w:t xml:space="preserve"> 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4208C5">
        <w:rPr>
          <w:b/>
          <w:sz w:val="28"/>
          <w:szCs w:val="28"/>
        </w:rPr>
        <w:t>Елшанка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4208C5">
        <w:rPr>
          <w:sz w:val="28"/>
          <w:szCs w:val="28"/>
        </w:rPr>
        <w:t xml:space="preserve">Елшанка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4208C5">
        <w:rPr>
          <w:sz w:val="28"/>
          <w:szCs w:val="28"/>
        </w:rPr>
        <w:t>Елшанка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346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 xml:space="preserve">муниципальное бюджетное учреждение </w:t>
      </w:r>
      <w:r w:rsidR="00534173" w:rsidRPr="002D425E">
        <w:rPr>
          <w:sz w:val="28"/>
          <w:szCs w:val="28"/>
        </w:rPr>
        <w:lastRenderedPageBreak/>
        <w:t>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034695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4208C5">
        <w:rPr>
          <w:sz w:val="28"/>
          <w:szCs w:val="28"/>
        </w:rPr>
        <w:t xml:space="preserve"> </w:t>
      </w:r>
      <w:r w:rsidR="004208C5" w:rsidRPr="004208C5">
        <w:rPr>
          <w:sz w:val="28"/>
          <w:szCs w:val="28"/>
        </w:rPr>
        <w:t>446521,</w:t>
      </w:r>
      <w:r w:rsidR="00534173" w:rsidRPr="002D425E">
        <w:rPr>
          <w:sz w:val="28"/>
          <w:szCs w:val="28"/>
        </w:rPr>
        <w:t xml:space="preserve"> Самар</w:t>
      </w:r>
      <w:r w:rsidR="004208C5">
        <w:rPr>
          <w:sz w:val="28"/>
          <w:szCs w:val="28"/>
        </w:rPr>
        <w:t xml:space="preserve">ская область, Сергиевский район, </w:t>
      </w:r>
      <w:proofErr w:type="gramStart"/>
      <w:r w:rsidR="004208C5">
        <w:rPr>
          <w:sz w:val="28"/>
          <w:szCs w:val="28"/>
        </w:rPr>
        <w:t>с</w:t>
      </w:r>
      <w:proofErr w:type="gramEnd"/>
      <w:r w:rsidR="004208C5">
        <w:rPr>
          <w:sz w:val="28"/>
          <w:szCs w:val="28"/>
        </w:rPr>
        <w:t xml:space="preserve">. </w:t>
      </w:r>
      <w:proofErr w:type="gramStart"/>
      <w:r w:rsidR="004208C5">
        <w:rPr>
          <w:sz w:val="28"/>
          <w:szCs w:val="28"/>
        </w:rPr>
        <w:t>Елшанка</w:t>
      </w:r>
      <w:proofErr w:type="gramEnd"/>
      <w:r w:rsidR="004208C5">
        <w:rPr>
          <w:sz w:val="28"/>
          <w:szCs w:val="28"/>
        </w:rPr>
        <w:t>, ул. Кольцова 4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4208C5" w:rsidRPr="004208C5">
        <w:rPr>
          <w:sz w:val="28"/>
          <w:szCs w:val="28"/>
        </w:rPr>
        <w:t>46-2-30</w:t>
      </w:r>
      <w:r w:rsidR="006E5889" w:rsidRPr="002D425E">
        <w:rPr>
          <w:sz w:val="28"/>
          <w:szCs w:val="28"/>
        </w:rPr>
        <w:t>.</w:t>
      </w:r>
    </w:p>
    <w:p w:rsidR="00DC0566" w:rsidRPr="004208C5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517C0D">
        <w:rPr>
          <w:sz w:val="28"/>
          <w:szCs w:val="28"/>
        </w:rPr>
        <w:t xml:space="preserve"> </w:t>
      </w:r>
      <w:proofErr w:type="spellStart"/>
      <w:r w:rsidR="004208C5">
        <w:rPr>
          <w:sz w:val="28"/>
          <w:szCs w:val="28"/>
          <w:lang w:val="en-US"/>
        </w:rPr>
        <w:t>elshanka</w:t>
      </w:r>
      <w:proofErr w:type="spellEnd"/>
      <w:r w:rsidR="004208C5" w:rsidRPr="004208C5">
        <w:rPr>
          <w:sz w:val="28"/>
          <w:szCs w:val="28"/>
        </w:rPr>
        <w:t>_</w:t>
      </w:r>
      <w:proofErr w:type="spellStart"/>
      <w:r w:rsidR="004208C5">
        <w:rPr>
          <w:sz w:val="28"/>
          <w:szCs w:val="28"/>
          <w:lang w:val="en-US"/>
        </w:rPr>
        <w:t>adm</w:t>
      </w:r>
      <w:proofErr w:type="spellEnd"/>
      <w:r w:rsidR="004208C5" w:rsidRPr="004208C5">
        <w:rPr>
          <w:sz w:val="28"/>
          <w:szCs w:val="28"/>
        </w:rPr>
        <w:t>@</w:t>
      </w:r>
      <w:r w:rsidR="004208C5">
        <w:rPr>
          <w:sz w:val="28"/>
          <w:szCs w:val="28"/>
          <w:lang w:val="en-US"/>
        </w:rPr>
        <w:t>mail</w:t>
      </w:r>
      <w:r w:rsidR="004208C5" w:rsidRPr="004208C5">
        <w:rPr>
          <w:sz w:val="28"/>
          <w:szCs w:val="28"/>
        </w:rPr>
        <w:t>.</w:t>
      </w:r>
      <w:proofErr w:type="spellStart"/>
      <w:r w:rsidR="004208C5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4208C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4208C5">
        <w:rPr>
          <w:sz w:val="28"/>
          <w:szCs w:val="28"/>
        </w:rPr>
        <w:t>Елшанка</w:t>
      </w:r>
      <w:r w:rsidRPr="002D425E">
        <w:rPr>
          <w:sz w:val="28"/>
          <w:szCs w:val="28"/>
        </w:rPr>
        <w:t xml:space="preserve">: </w:t>
      </w:r>
      <w:r w:rsidR="004208C5" w:rsidRPr="004208C5">
        <w:rPr>
          <w:sz w:val="28"/>
          <w:szCs w:val="28"/>
        </w:rPr>
        <w:t>446521</w:t>
      </w:r>
      <w:r w:rsidRPr="004208C5">
        <w:rPr>
          <w:sz w:val="28"/>
          <w:szCs w:val="28"/>
        </w:rPr>
        <w:t>,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proofErr w:type="spellStart"/>
      <w:r w:rsidR="004208C5">
        <w:rPr>
          <w:sz w:val="28"/>
          <w:szCs w:val="28"/>
        </w:rPr>
        <w:t>с</w:t>
      </w:r>
      <w:proofErr w:type="gramStart"/>
      <w:r w:rsidR="004208C5">
        <w:rPr>
          <w:sz w:val="28"/>
          <w:szCs w:val="28"/>
        </w:rPr>
        <w:t>.Е</w:t>
      </w:r>
      <w:proofErr w:type="gramEnd"/>
      <w:r w:rsidR="004208C5">
        <w:rPr>
          <w:sz w:val="28"/>
          <w:szCs w:val="28"/>
        </w:rPr>
        <w:t>лшанка</w:t>
      </w:r>
      <w:proofErr w:type="spellEnd"/>
      <w:r w:rsidR="004208C5">
        <w:rPr>
          <w:sz w:val="28"/>
          <w:szCs w:val="28"/>
        </w:rPr>
        <w:t>, ул. Кольцова 4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4208C5" w:rsidRPr="004208C5">
        <w:rPr>
          <w:sz w:val="28"/>
          <w:szCs w:val="28"/>
        </w:rPr>
        <w:t>46-2-30</w:t>
      </w:r>
      <w:r w:rsidRPr="004208C5">
        <w:rPr>
          <w:sz w:val="28"/>
          <w:szCs w:val="28"/>
        </w:rPr>
        <w:t>.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4208C5">
        <w:rPr>
          <w:sz w:val="28"/>
          <w:szCs w:val="28"/>
          <w:lang w:val="en-US"/>
        </w:rPr>
        <w:t>elshanka</w:t>
      </w:r>
      <w:proofErr w:type="spellEnd"/>
      <w:r w:rsidR="004208C5" w:rsidRPr="004208C5">
        <w:rPr>
          <w:sz w:val="28"/>
          <w:szCs w:val="28"/>
        </w:rPr>
        <w:t>_</w:t>
      </w:r>
      <w:proofErr w:type="spellStart"/>
      <w:r w:rsidR="004208C5">
        <w:rPr>
          <w:sz w:val="28"/>
          <w:szCs w:val="28"/>
          <w:lang w:val="en-US"/>
        </w:rPr>
        <w:t>adm</w:t>
      </w:r>
      <w:proofErr w:type="spellEnd"/>
      <w:r w:rsidR="004208C5" w:rsidRPr="004208C5">
        <w:rPr>
          <w:sz w:val="28"/>
          <w:szCs w:val="28"/>
        </w:rPr>
        <w:t>@</w:t>
      </w:r>
      <w:r w:rsidR="004208C5">
        <w:rPr>
          <w:sz w:val="28"/>
          <w:szCs w:val="28"/>
          <w:lang w:val="en-US"/>
        </w:rPr>
        <w:t>mail</w:t>
      </w:r>
      <w:r w:rsidR="004208C5" w:rsidRPr="004208C5">
        <w:rPr>
          <w:sz w:val="28"/>
          <w:szCs w:val="28"/>
        </w:rPr>
        <w:t>.</w:t>
      </w:r>
      <w:proofErr w:type="spellStart"/>
      <w:r w:rsidR="004208C5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034695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4208C5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34695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</w:t>
      </w:r>
      <w:r w:rsidR="002E3576" w:rsidRPr="002D425E">
        <w:rPr>
          <w:sz w:val="28"/>
          <w:szCs w:val="28"/>
        </w:rPr>
        <w:lastRenderedPageBreak/>
        <w:t xml:space="preserve">Главе сельского поселения </w:t>
      </w:r>
      <w:r w:rsidR="004208C5">
        <w:rPr>
          <w:bCs/>
          <w:sz w:val="28"/>
          <w:szCs w:val="28"/>
        </w:rPr>
        <w:t>Елшанка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4208C5">
        <w:rPr>
          <w:bCs/>
          <w:sz w:val="28"/>
          <w:szCs w:val="28"/>
        </w:rPr>
        <w:t>Елшанка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4208C5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034695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034695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4208C5">
        <w:rPr>
          <w:sz w:val="28"/>
          <w:szCs w:val="28"/>
        </w:rPr>
        <w:t>Елшанка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4208C5"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4208C5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4208C5">
        <w:rPr>
          <w:sz w:val="28"/>
          <w:szCs w:val="28"/>
        </w:rPr>
        <w:t>ьности в сельском поселении Елшанка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</w:t>
      </w:r>
      <w:r w:rsidR="004208C5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4208C5">
        <w:rPr>
          <w:sz w:val="28"/>
          <w:szCs w:val="28"/>
        </w:rPr>
        <w:t xml:space="preserve"> Елшанка 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</w:t>
      </w:r>
      <w:r w:rsidR="004208C5">
        <w:rPr>
          <w:sz w:val="28"/>
          <w:szCs w:val="28"/>
        </w:rPr>
        <w:t>лей сельского поселения Елшанка</w:t>
      </w:r>
      <w:r w:rsidRPr="002D425E">
        <w:rPr>
          <w:sz w:val="28"/>
          <w:szCs w:val="28"/>
        </w:rPr>
        <w:t xml:space="preserve"> муници</w:t>
      </w:r>
      <w:r w:rsidR="004208C5">
        <w:rPr>
          <w:sz w:val="28"/>
          <w:szCs w:val="28"/>
        </w:rPr>
        <w:t>пального района Сергиевский №6</w:t>
      </w:r>
      <w:r w:rsidRPr="002D425E">
        <w:rPr>
          <w:sz w:val="28"/>
          <w:szCs w:val="28"/>
        </w:rPr>
        <w:t xml:space="preserve"> от </w:t>
      </w:r>
      <w:r w:rsidR="005A634D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034695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</w:t>
      </w:r>
      <w:r w:rsidR="00517C0D">
        <w:rPr>
          <w:sz w:val="28"/>
          <w:szCs w:val="28"/>
        </w:rPr>
        <w:t>ом издании сельского поселения Елшанка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034695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</w:t>
      </w:r>
      <w:r w:rsidRPr="002D425E">
        <w:rPr>
          <w:sz w:val="28"/>
          <w:szCs w:val="28"/>
        </w:rPr>
        <w:lastRenderedPageBreak/>
        <w:t>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034695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034695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034695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</w:t>
      </w:r>
      <w:r w:rsidRPr="002D425E">
        <w:rPr>
          <w:kern w:val="1"/>
          <w:sz w:val="28"/>
          <w:szCs w:val="28"/>
        </w:rPr>
        <w:lastRenderedPageBreak/>
        <w:t>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034695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034695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770AC6" w:rsidRDefault="00770AC6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0346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034695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034695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0346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034695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4695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034695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4695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034695">
        <w:rPr>
          <w:sz w:val="28"/>
          <w:szCs w:val="28"/>
        </w:rPr>
        <w:t xml:space="preserve"> </w:t>
      </w:r>
      <w:bookmarkStart w:id="0" w:name="_GoBack"/>
      <w:bookmarkEnd w:id="0"/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2D425E">
        <w:rPr>
          <w:sz w:val="28"/>
          <w:szCs w:val="28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C0D" w:rsidRDefault="00C253A3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0AC6" w:rsidRDefault="00517C0D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0AC6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0E01" w:rsidRPr="00517C0D" w:rsidRDefault="00770AC6" w:rsidP="00517C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17C0D">
        <w:rPr>
          <w:sz w:val="28"/>
          <w:szCs w:val="28"/>
        </w:rPr>
        <w:t xml:space="preserve"> </w:t>
      </w:r>
      <w:r w:rsidR="003F0E01"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977968" w:rsidRPr="00AA2330" w:rsidRDefault="00517C0D" w:rsidP="00517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517C0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3E" w:rsidRDefault="00ED453E" w:rsidP="00A61016">
      <w:r>
        <w:separator/>
      </w:r>
    </w:p>
  </w:endnote>
  <w:endnote w:type="continuationSeparator" w:id="0">
    <w:p w:rsidR="00ED453E" w:rsidRDefault="00ED453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3E" w:rsidRDefault="00ED453E" w:rsidP="00A61016">
      <w:r>
        <w:separator/>
      </w:r>
    </w:p>
  </w:footnote>
  <w:footnote w:type="continuationSeparator" w:id="0">
    <w:p w:rsidR="00ED453E" w:rsidRDefault="00ED453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4695"/>
    <w:rsid w:val="00035220"/>
    <w:rsid w:val="000435A8"/>
    <w:rsid w:val="00043DC9"/>
    <w:rsid w:val="00043EB2"/>
    <w:rsid w:val="00044583"/>
    <w:rsid w:val="0006194C"/>
    <w:rsid w:val="0007063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2ADE"/>
    <w:rsid w:val="00385C42"/>
    <w:rsid w:val="003860A4"/>
    <w:rsid w:val="0038646D"/>
    <w:rsid w:val="00396714"/>
    <w:rsid w:val="00396FAB"/>
    <w:rsid w:val="003A6FB8"/>
    <w:rsid w:val="003A7E6C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08C5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17C0D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34D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0AC6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3460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18E2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453E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880F-121A-45C2-9F3D-C2DFB34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2014-03-18T10:31:00Z</cp:lastPrinted>
  <dcterms:created xsi:type="dcterms:W3CDTF">2013-12-18T04:03:00Z</dcterms:created>
  <dcterms:modified xsi:type="dcterms:W3CDTF">2014-03-18T12:49:00Z</dcterms:modified>
</cp:coreProperties>
</file>